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7A13" w:rsidRDefault="00D47327" w:rsidP="00140737">
      <w:pPr>
        <w:pStyle w:val="Heading1"/>
        <w:jc w:val="center"/>
      </w:pPr>
      <w:bookmarkStart w:id="0" w:name="_Toc445974143"/>
      <w:r w:rsidRPr="0092432F">
        <w:t xml:space="preserve">Unit </w:t>
      </w:r>
      <w:r w:rsidR="00EC5234" w:rsidRPr="0092432F">
        <w:t>2.</w:t>
      </w:r>
      <w:r w:rsidR="00246D20" w:rsidRPr="0092432F">
        <w:t>1</w:t>
      </w:r>
      <w:r w:rsidR="00EC5234" w:rsidRPr="0092432F">
        <w:t xml:space="preserve"> </w:t>
      </w:r>
      <w:bookmarkEnd w:id="0"/>
      <w:r w:rsidR="00D07A13">
        <w:t xml:space="preserve">– </w:t>
      </w:r>
      <w:r w:rsidR="00246D20" w:rsidRPr="0092432F">
        <w:t>Algorithms</w:t>
      </w:r>
      <w:r w:rsidR="00D07A13">
        <w:t xml:space="preserve">; </w:t>
      </w:r>
    </w:p>
    <w:p w:rsidR="00D47327" w:rsidRPr="0092432F" w:rsidRDefault="00246D20" w:rsidP="00140737">
      <w:pPr>
        <w:pStyle w:val="Heading1"/>
        <w:jc w:val="center"/>
      </w:pPr>
      <w:r w:rsidRPr="0092432F">
        <w:t>L</w:t>
      </w:r>
      <w:r w:rsidR="00D47327" w:rsidRPr="0092432F">
        <w:t xml:space="preserve">esson </w:t>
      </w:r>
      <w:r w:rsidR="007C25E5" w:rsidRPr="0092432F">
        <w:t>1</w:t>
      </w:r>
      <w:r w:rsidR="00D47327" w:rsidRPr="0092432F">
        <w:t xml:space="preserve"> </w:t>
      </w:r>
      <w:r w:rsidR="00D07A13">
        <w:t>–</w:t>
      </w:r>
      <w:r w:rsidR="00D47327" w:rsidRPr="0092432F">
        <w:t xml:space="preserve"> Introduction to Algorithms</w:t>
      </w:r>
      <w:r w:rsidRPr="0092432F">
        <w:t xml:space="preserve"> </w:t>
      </w:r>
    </w:p>
    <w:p w:rsidR="001D3C58" w:rsidRPr="0092432F" w:rsidRDefault="00246D20" w:rsidP="00D07A13">
      <w:pPr>
        <w:pStyle w:val="Heading2"/>
      </w:pPr>
      <w:r w:rsidRPr="0092432F">
        <w:t>Activity 1</w:t>
      </w:r>
      <w:r w:rsidR="001D3C58" w:rsidRPr="0092432F">
        <w:t xml:space="preserve"> </w:t>
      </w:r>
    </w:p>
    <w:p w:rsidR="002E63EB" w:rsidRPr="002E63EB" w:rsidRDefault="002E63EB" w:rsidP="00D07A13">
      <w:pPr>
        <w:pStyle w:val="Heading3"/>
      </w:pPr>
      <w:r w:rsidRPr="002E63EB">
        <w:t>Low</w:t>
      </w:r>
    </w:p>
    <w:p w:rsidR="002E63EB" w:rsidRDefault="001023D2" w:rsidP="002E63EB">
      <w:r>
        <w:rPr>
          <w:b/>
          <w:noProof/>
          <w:sz w:val="20"/>
          <w:lang w:eastAsia="en-GB"/>
        </w:rPr>
        <w:drawing>
          <wp:anchor distT="0" distB="0" distL="114300" distR="114300" simplePos="0" relativeHeight="251660288" behindDoc="0" locked="0" layoutInCell="1" allowOverlap="1" wp14:anchorId="6DE994A5" wp14:editId="34F87288">
            <wp:simplePos x="0" y="0"/>
            <wp:positionH relativeFrom="margin">
              <wp:align>center</wp:align>
            </wp:positionH>
            <wp:positionV relativeFrom="paragraph">
              <wp:posOffset>368935</wp:posOffset>
            </wp:positionV>
            <wp:extent cx="4819650" cy="3996055"/>
            <wp:effectExtent l="0" t="0" r="0" b="4445"/>
            <wp:wrapTopAndBottom/>
            <wp:docPr id="8" name="Picture 8" descr="Birmingham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xsu\Desktop\Map.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6891" t="24505"/>
                    <a:stretch/>
                  </pic:blipFill>
                  <pic:spPr bwMode="auto">
                    <a:xfrm>
                      <a:off x="0" y="0"/>
                      <a:ext cx="4819650" cy="3996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63EB">
        <w:t>For the map below, identify how abstraction would be used to represent the map in a computer.</w:t>
      </w:r>
    </w:p>
    <w:p w:rsidR="002E63EB" w:rsidRDefault="002E63EB" w:rsidP="002E63EB"/>
    <w:p w:rsidR="002E63EB" w:rsidRDefault="002E63EB" w:rsidP="002E63EB">
      <w:r>
        <w:t>Draw the map again, below, but in your map</w:t>
      </w:r>
    </w:p>
    <w:p w:rsidR="002E63EB" w:rsidRDefault="002E63EB" w:rsidP="002E63EB">
      <w:pPr>
        <w:pStyle w:val="NoSpacing"/>
      </w:pPr>
      <w:r>
        <w:t>Draw the places as circles, with the place name inside</w:t>
      </w:r>
    </w:p>
    <w:p w:rsidR="002E63EB" w:rsidRDefault="002E63EB" w:rsidP="002E63EB">
      <w:pPr>
        <w:pStyle w:val="NoSpacing"/>
      </w:pPr>
      <w:r>
        <w:t>Draw the lines between the places</w:t>
      </w:r>
    </w:p>
    <w:p w:rsidR="002E63EB" w:rsidRDefault="002E63EB" w:rsidP="002E63EB">
      <w:pPr>
        <w:pStyle w:val="NoSpacing"/>
      </w:pPr>
      <w:r>
        <w:t>If the road(s) have names, write them on</w:t>
      </w:r>
    </w:p>
    <w:p w:rsidR="00C7276D" w:rsidRDefault="002E63EB" w:rsidP="002E63EB">
      <w:pPr>
        <w:sectPr w:rsidR="00C7276D" w:rsidSect="001A1FBF">
          <w:headerReference w:type="default" r:id="rId10"/>
          <w:footerReference w:type="default" r:id="rId11"/>
          <w:pgSz w:w="11906" w:h="16838"/>
          <w:pgMar w:top="1702" w:right="991" w:bottom="1440" w:left="1134" w:header="709" w:footer="680" w:gutter="0"/>
          <w:cols w:space="708"/>
          <w:docGrid w:linePitch="360"/>
        </w:sectPr>
      </w:pPr>
      <w:r>
        <w:t>What else migh</w:t>
      </w:r>
      <w:r w:rsidR="00C7276D">
        <w:t xml:space="preserve">t the computer store in its </w:t>
      </w:r>
      <w:proofErr w:type="gramStart"/>
      <w:r w:rsidR="00C7276D">
        <w:t>map</w:t>
      </w:r>
      <w:proofErr w:type="gramEnd"/>
    </w:p>
    <w:tbl>
      <w:tblPr>
        <w:tblStyle w:val="TableGrid"/>
        <w:tblW w:w="0" w:type="auto"/>
        <w:tblBorders>
          <w:top w:val="single" w:sz="4" w:space="0" w:color="7CCFDB"/>
          <w:left w:val="single" w:sz="4" w:space="0" w:color="7CCFDB"/>
          <w:bottom w:val="single" w:sz="4" w:space="0" w:color="7CCFDB"/>
          <w:right w:val="single" w:sz="4" w:space="0" w:color="7CCFDB"/>
          <w:insideH w:val="single" w:sz="4" w:space="0" w:color="7CCFDB"/>
          <w:insideV w:val="single" w:sz="4" w:space="0" w:color="7CCFDB"/>
        </w:tblBorders>
        <w:tblLook w:val="04A0" w:firstRow="1" w:lastRow="0" w:firstColumn="1" w:lastColumn="0" w:noHBand="0" w:noVBand="1"/>
      </w:tblPr>
      <w:tblGrid>
        <w:gridCol w:w="9997"/>
      </w:tblGrid>
      <w:tr w:rsidR="002E63EB" w:rsidTr="00D07A13">
        <w:trPr>
          <w:trHeight w:val="986"/>
        </w:trPr>
        <w:tc>
          <w:tcPr>
            <w:tcW w:w="9997" w:type="dxa"/>
          </w:tcPr>
          <w:p w:rsidR="002E63EB" w:rsidRDefault="002E63EB" w:rsidP="00E17707">
            <w:pPr>
              <w:rPr>
                <w:b/>
                <w:sz w:val="20"/>
              </w:rPr>
            </w:pPr>
          </w:p>
        </w:tc>
      </w:tr>
    </w:tbl>
    <w:p w:rsidR="002E63EB" w:rsidRDefault="00D07A13" w:rsidP="00D07A13">
      <w:pPr>
        <w:pStyle w:val="Heading3"/>
      </w:pPr>
      <w:r>
        <w:rPr>
          <w:b w:val="0"/>
          <w:noProof/>
          <w:sz w:val="20"/>
          <w:lang w:eastAsia="en-GB"/>
        </w:rPr>
        <w:lastRenderedPageBreak/>
        <w:drawing>
          <wp:anchor distT="0" distB="0" distL="114300" distR="114300" simplePos="0" relativeHeight="251666432" behindDoc="0" locked="0" layoutInCell="1" allowOverlap="1" wp14:anchorId="05E8094C" wp14:editId="31B95EB5">
            <wp:simplePos x="0" y="0"/>
            <wp:positionH relativeFrom="margin">
              <wp:align>center</wp:align>
            </wp:positionH>
            <wp:positionV relativeFrom="paragraph">
              <wp:posOffset>578485</wp:posOffset>
            </wp:positionV>
            <wp:extent cx="4714875" cy="3909060"/>
            <wp:effectExtent l="0" t="0" r="9525" b="0"/>
            <wp:wrapTopAndBottom/>
            <wp:docPr id="2" name="Picture 2" descr="Birmingham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xsu\Desktop\Map.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6891" t="24505"/>
                    <a:stretch/>
                  </pic:blipFill>
                  <pic:spPr bwMode="auto">
                    <a:xfrm>
                      <a:off x="0" y="0"/>
                      <a:ext cx="4714875" cy="3909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63EB">
        <w:t>Medium</w:t>
      </w:r>
    </w:p>
    <w:p w:rsidR="002E63EB" w:rsidRDefault="002E63EB" w:rsidP="002E63EB">
      <w:r>
        <w:t>For the map below, identify how abstraction would be used to represent the map in a computer.</w:t>
      </w:r>
    </w:p>
    <w:p w:rsidR="00D07A13" w:rsidRDefault="00D07A13" w:rsidP="00D07A13">
      <w:pPr>
        <w:spacing w:after="0" w:line="240" w:lineRule="auto"/>
      </w:pPr>
    </w:p>
    <w:p w:rsidR="002E63EB" w:rsidRDefault="002E63EB" w:rsidP="002E63EB">
      <w:pPr>
        <w:pStyle w:val="ListParagraph"/>
        <w:numPr>
          <w:ilvl w:val="0"/>
          <w:numId w:val="10"/>
        </w:numPr>
        <w:ind w:left="567" w:hanging="567"/>
      </w:pPr>
      <w:r>
        <w:t>What variables would you need?</w:t>
      </w:r>
    </w:p>
    <w:tbl>
      <w:tblPr>
        <w:tblStyle w:val="TableGrid"/>
        <w:tblW w:w="0" w:type="auto"/>
        <w:tblBorders>
          <w:top w:val="single" w:sz="4" w:space="0" w:color="7CCFDB"/>
          <w:left w:val="single" w:sz="4" w:space="0" w:color="7CCFDB"/>
          <w:bottom w:val="single" w:sz="4" w:space="0" w:color="7CCFDB"/>
          <w:right w:val="single" w:sz="4" w:space="0" w:color="7CCFDB"/>
          <w:insideH w:val="single" w:sz="4" w:space="0" w:color="7CCFDB"/>
          <w:insideV w:val="single" w:sz="4" w:space="0" w:color="7CCFDB"/>
        </w:tblBorders>
        <w:tblLook w:val="04A0" w:firstRow="1" w:lastRow="0" w:firstColumn="1" w:lastColumn="0" w:noHBand="0" w:noVBand="1"/>
      </w:tblPr>
      <w:tblGrid>
        <w:gridCol w:w="9997"/>
      </w:tblGrid>
      <w:tr w:rsidR="002E63EB" w:rsidTr="00D07A13">
        <w:trPr>
          <w:trHeight w:val="1169"/>
        </w:trPr>
        <w:tc>
          <w:tcPr>
            <w:tcW w:w="9997" w:type="dxa"/>
          </w:tcPr>
          <w:p w:rsidR="002E63EB" w:rsidRDefault="002E63EB" w:rsidP="00E17707">
            <w:pPr>
              <w:rPr>
                <w:b/>
                <w:sz w:val="20"/>
              </w:rPr>
            </w:pPr>
          </w:p>
        </w:tc>
      </w:tr>
    </w:tbl>
    <w:p w:rsidR="002E63EB" w:rsidRDefault="002E63EB" w:rsidP="002E63EB">
      <w:pPr>
        <w:pStyle w:val="ListParagraph"/>
        <w:numPr>
          <w:ilvl w:val="0"/>
          <w:numId w:val="10"/>
        </w:numPr>
        <w:spacing w:before="120"/>
        <w:ind w:left="567" w:hanging="567"/>
      </w:pPr>
      <w:r>
        <w:t>How would you represent the distances between places?</w:t>
      </w:r>
    </w:p>
    <w:tbl>
      <w:tblPr>
        <w:tblStyle w:val="TableGrid"/>
        <w:tblW w:w="0" w:type="auto"/>
        <w:tblBorders>
          <w:top w:val="single" w:sz="4" w:space="0" w:color="7CCFDB"/>
          <w:left w:val="single" w:sz="4" w:space="0" w:color="7CCFDB"/>
          <w:bottom w:val="single" w:sz="4" w:space="0" w:color="7CCFDB"/>
          <w:right w:val="single" w:sz="4" w:space="0" w:color="7CCFDB"/>
          <w:insideH w:val="single" w:sz="4" w:space="0" w:color="7CCFDB"/>
          <w:insideV w:val="single" w:sz="4" w:space="0" w:color="7CCFDB"/>
        </w:tblBorders>
        <w:tblLook w:val="04A0" w:firstRow="1" w:lastRow="0" w:firstColumn="1" w:lastColumn="0" w:noHBand="0" w:noVBand="1"/>
      </w:tblPr>
      <w:tblGrid>
        <w:gridCol w:w="9997"/>
      </w:tblGrid>
      <w:tr w:rsidR="002E63EB" w:rsidTr="00D07A13">
        <w:trPr>
          <w:trHeight w:val="1169"/>
        </w:trPr>
        <w:tc>
          <w:tcPr>
            <w:tcW w:w="9997" w:type="dxa"/>
          </w:tcPr>
          <w:p w:rsidR="002E63EB" w:rsidRDefault="002E63EB" w:rsidP="00E17707">
            <w:pPr>
              <w:rPr>
                <w:b/>
                <w:sz w:val="20"/>
              </w:rPr>
            </w:pPr>
          </w:p>
        </w:tc>
      </w:tr>
    </w:tbl>
    <w:p w:rsidR="002E63EB" w:rsidRDefault="002E63EB" w:rsidP="002E63EB">
      <w:pPr>
        <w:pStyle w:val="ListParagraph"/>
        <w:numPr>
          <w:ilvl w:val="0"/>
          <w:numId w:val="10"/>
        </w:numPr>
        <w:spacing w:before="120"/>
        <w:ind w:left="567" w:hanging="567"/>
      </w:pPr>
      <w:r>
        <w:t>What could you ignore on the map?  What don't you need in the computer?</w:t>
      </w:r>
    </w:p>
    <w:tbl>
      <w:tblPr>
        <w:tblStyle w:val="TableGrid"/>
        <w:tblW w:w="0" w:type="auto"/>
        <w:tblBorders>
          <w:top w:val="single" w:sz="4" w:space="0" w:color="7CCFDB"/>
          <w:left w:val="single" w:sz="4" w:space="0" w:color="7CCFDB"/>
          <w:bottom w:val="single" w:sz="4" w:space="0" w:color="7CCFDB"/>
          <w:right w:val="single" w:sz="4" w:space="0" w:color="7CCFDB"/>
          <w:insideH w:val="single" w:sz="4" w:space="0" w:color="7CCFDB"/>
          <w:insideV w:val="single" w:sz="4" w:space="0" w:color="7CCFDB"/>
        </w:tblBorders>
        <w:tblLook w:val="04A0" w:firstRow="1" w:lastRow="0" w:firstColumn="1" w:lastColumn="0" w:noHBand="0" w:noVBand="1"/>
      </w:tblPr>
      <w:tblGrid>
        <w:gridCol w:w="9997"/>
      </w:tblGrid>
      <w:tr w:rsidR="002E63EB" w:rsidTr="00D07A13">
        <w:trPr>
          <w:trHeight w:val="1169"/>
        </w:trPr>
        <w:tc>
          <w:tcPr>
            <w:tcW w:w="9997" w:type="dxa"/>
          </w:tcPr>
          <w:p w:rsidR="002E63EB" w:rsidRDefault="002E63EB" w:rsidP="00E17707">
            <w:pPr>
              <w:rPr>
                <w:b/>
                <w:sz w:val="20"/>
              </w:rPr>
            </w:pPr>
          </w:p>
        </w:tc>
      </w:tr>
    </w:tbl>
    <w:p w:rsidR="002E63EB" w:rsidRDefault="002E63EB" w:rsidP="002E63EB">
      <w:pPr>
        <w:pStyle w:val="ListParagraph"/>
        <w:numPr>
          <w:ilvl w:val="0"/>
          <w:numId w:val="10"/>
        </w:numPr>
        <w:spacing w:before="120"/>
        <w:ind w:left="567" w:hanging="567"/>
      </w:pPr>
      <w:r>
        <w:t>Draw a version of what this map will look like in the computer</w:t>
      </w:r>
    </w:p>
    <w:p w:rsidR="002E63EB" w:rsidRDefault="00D07A13" w:rsidP="00D07A13">
      <w:pPr>
        <w:pStyle w:val="Heading3"/>
      </w:pPr>
      <w:r>
        <w:rPr>
          <w:b w:val="0"/>
          <w:noProof/>
          <w:sz w:val="20"/>
          <w:lang w:eastAsia="en-GB"/>
        </w:rPr>
        <w:lastRenderedPageBreak/>
        <w:drawing>
          <wp:anchor distT="0" distB="0" distL="114300" distR="114300" simplePos="0" relativeHeight="251668480" behindDoc="0" locked="0" layoutInCell="1" allowOverlap="1" wp14:anchorId="53645AEB" wp14:editId="4C00D03F">
            <wp:simplePos x="0" y="0"/>
            <wp:positionH relativeFrom="margin">
              <wp:align>center</wp:align>
            </wp:positionH>
            <wp:positionV relativeFrom="paragraph">
              <wp:posOffset>578485</wp:posOffset>
            </wp:positionV>
            <wp:extent cx="4714875" cy="3909060"/>
            <wp:effectExtent l="0" t="0" r="9525" b="0"/>
            <wp:wrapTopAndBottom/>
            <wp:docPr id="5" name="Picture 5" descr="Birmingham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xsu\Desktop\Map.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6891" t="24505"/>
                    <a:stretch/>
                  </pic:blipFill>
                  <pic:spPr bwMode="auto">
                    <a:xfrm>
                      <a:off x="0" y="0"/>
                      <a:ext cx="4714875" cy="3909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63EB">
        <w:t>High</w:t>
      </w:r>
    </w:p>
    <w:p w:rsidR="002E63EB" w:rsidRDefault="002E63EB" w:rsidP="002E63EB">
      <w:r>
        <w:t>For the map below, identify how abstraction would be used to represent the map in a computer.</w:t>
      </w:r>
    </w:p>
    <w:p w:rsidR="002E63EB" w:rsidRDefault="002E63EB" w:rsidP="002E63EB"/>
    <w:p w:rsidR="002E63EB" w:rsidRDefault="002E63EB" w:rsidP="002E63EB">
      <w:r>
        <w:t>Describe how this map would be represented by a computer, consider the variables and objects that would be used, and the elements that would be ignored.</w:t>
      </w:r>
    </w:p>
    <w:tbl>
      <w:tblPr>
        <w:tblStyle w:val="TableGrid"/>
        <w:tblW w:w="0" w:type="auto"/>
        <w:tblBorders>
          <w:top w:val="single" w:sz="4" w:space="0" w:color="7CCFDB"/>
          <w:left w:val="single" w:sz="4" w:space="0" w:color="7CCFDB"/>
          <w:bottom w:val="single" w:sz="4" w:space="0" w:color="7CCFDB"/>
          <w:right w:val="single" w:sz="4" w:space="0" w:color="7CCFDB"/>
          <w:insideH w:val="single" w:sz="4" w:space="0" w:color="7CCFDB"/>
          <w:insideV w:val="single" w:sz="4" w:space="0" w:color="7CCFDB"/>
        </w:tblBorders>
        <w:tblLook w:val="04A0" w:firstRow="1" w:lastRow="0" w:firstColumn="1" w:lastColumn="0" w:noHBand="0" w:noVBand="1"/>
      </w:tblPr>
      <w:tblGrid>
        <w:gridCol w:w="9997"/>
      </w:tblGrid>
      <w:tr w:rsidR="002E63EB" w:rsidTr="00D07A13">
        <w:trPr>
          <w:trHeight w:val="1832"/>
        </w:trPr>
        <w:tc>
          <w:tcPr>
            <w:tcW w:w="9997" w:type="dxa"/>
          </w:tcPr>
          <w:p w:rsidR="002E63EB" w:rsidRDefault="002E63EB" w:rsidP="00E17707">
            <w:pPr>
              <w:rPr>
                <w:b/>
                <w:sz w:val="20"/>
              </w:rPr>
            </w:pPr>
          </w:p>
        </w:tc>
      </w:tr>
    </w:tbl>
    <w:p w:rsidR="002E63EB" w:rsidRDefault="002E63EB" w:rsidP="002E63EB"/>
    <w:p w:rsidR="002E63EB" w:rsidRPr="003822CE" w:rsidRDefault="002E63EB" w:rsidP="002E63EB">
      <w:r>
        <w:rPr>
          <w:b/>
        </w:rPr>
        <w:t xml:space="preserve">Extension: </w:t>
      </w:r>
      <w:r>
        <w:t>Think about a second scenario where a real life problem, or object, would need to be developed into a compute</w:t>
      </w:r>
      <w:bookmarkStart w:id="1" w:name="_GoBack"/>
      <w:bookmarkEnd w:id="1"/>
      <w:r>
        <w:t>r model.   How would abstraction be used to represent this problem, or object, in a computer?</w:t>
      </w:r>
    </w:p>
    <w:p w:rsidR="002E63EB" w:rsidRPr="002E63EB" w:rsidRDefault="00C471A6" w:rsidP="002E63EB">
      <w:r>
        <w:rPr>
          <w:noProof/>
          <w:lang w:eastAsia="en-GB"/>
        </w:rPr>
        <mc:AlternateContent>
          <mc:Choice Requires="wps">
            <w:drawing>
              <wp:anchor distT="0" distB="0" distL="114300" distR="114300" simplePos="0" relativeHeight="251671552" behindDoc="0" locked="0" layoutInCell="1" allowOverlap="1" wp14:anchorId="2901C7E0" wp14:editId="445D947F">
                <wp:simplePos x="0" y="0"/>
                <wp:positionH relativeFrom="margin">
                  <wp:posOffset>15240</wp:posOffset>
                </wp:positionH>
                <wp:positionV relativeFrom="paragraph">
                  <wp:posOffset>116205</wp:posOffset>
                </wp:positionV>
                <wp:extent cx="6409690" cy="1189355"/>
                <wp:effectExtent l="5715" t="7620" r="4445" b="3175"/>
                <wp:wrapNone/>
                <wp:docPr id="10"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C471A6" w:rsidRDefault="00C471A6" w:rsidP="00C471A6">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w:t>
                            </w:r>
                            <w:r>
                              <w:rPr>
                                <w:rFonts w:cs="Arial"/>
                                <w:color w:val="000000"/>
                                <w:sz w:val="12"/>
                                <w:szCs w:val="12"/>
                              </w:rPr>
                              <w:t>6</w:t>
                            </w:r>
                            <w:r>
                              <w:rPr>
                                <w:rFonts w:cs="Arial"/>
                                <w:color w:val="000000"/>
                                <w:sz w:val="12"/>
                                <w:szCs w:val="12"/>
                              </w:rPr>
                              <w:t xml:space="preserve"> - This resource may be freely copied and distributed, as long as the OCR logo and this message remain intact and OCR is acknowledged as the originator of this work.</w:t>
                            </w:r>
                          </w:p>
                          <w:p w:rsidR="00C471A6" w:rsidRDefault="00C471A6" w:rsidP="00C471A6">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C471A6" w:rsidRPr="00580794" w:rsidRDefault="00C471A6" w:rsidP="00C471A6">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26"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1.2pt;margin-top:9.15pt;width:504.7pt;height:93.6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" fillcolor="#d8d8d8" stroked="f" strokeweight="2pt">
                <v:textbox>
                  <w:txbxContent>
                    <w:p w:rsidR="00C471A6" w:rsidRDefault="00C471A6" w:rsidP="00C471A6">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w:t>
                      </w:r>
                      <w:r>
                        <w:rPr>
                          <w:rFonts w:cs="Arial"/>
                          <w:color w:val="000000"/>
                          <w:sz w:val="12"/>
                          <w:szCs w:val="12"/>
                        </w:rPr>
                        <w:t>6</w:t>
                      </w:r>
                      <w:r>
                        <w:rPr>
                          <w:rFonts w:cs="Arial"/>
                          <w:color w:val="000000"/>
                          <w:sz w:val="12"/>
                          <w:szCs w:val="12"/>
                        </w:rPr>
                        <w:t xml:space="preserve"> - This resource may be freely copied and distributed, as long as the OCR logo and this message remain intact and OCR is acknowledged as the originator of this work.</w:t>
                      </w:r>
                    </w:p>
                    <w:p w:rsidR="00C471A6" w:rsidRDefault="00C471A6" w:rsidP="00C471A6">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C471A6" w:rsidRPr="00580794" w:rsidRDefault="00C471A6" w:rsidP="00C471A6">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3" w:history="1">
                        <w:r>
                          <w:rPr>
                            <w:rStyle w:val="Hyperlink"/>
                            <w:rFonts w:cs="Arial"/>
                            <w:sz w:val="12"/>
                            <w:szCs w:val="12"/>
                            <w:lang w:eastAsia="en-GB"/>
                          </w:rPr>
                          <w:t>resources.feedback@ocr.org.uk</w:t>
                        </w:r>
                      </w:hyperlink>
                    </w:p>
                  </w:txbxContent>
                </v:textbox>
                <w10:wrap anchorx="margin"/>
              </v:roundrect>
            </w:pict>
          </mc:Fallback>
        </mc:AlternateContent>
      </w:r>
      <w:r>
        <w:rPr>
          <w:noProof/>
          <w:lang w:eastAsia="en-GB"/>
        </w:rPr>
        <mc:AlternateContent>
          <mc:Choice Requires="wps">
            <w:drawing>
              <wp:anchor distT="0" distB="0" distL="114300" distR="114300" simplePos="0" relativeHeight="251669504" behindDoc="0" locked="0" layoutInCell="1" allowOverlap="1">
                <wp:simplePos x="0" y="0"/>
                <wp:positionH relativeFrom="margin">
                  <wp:posOffset>582930</wp:posOffset>
                </wp:positionH>
                <wp:positionV relativeFrom="paragraph">
                  <wp:posOffset>8610600</wp:posOffset>
                </wp:positionV>
                <wp:extent cx="6409690" cy="1189355"/>
                <wp:effectExtent l="1905" t="0" r="8255" b="1270"/>
                <wp:wrapNone/>
                <wp:docPr id="9" name="Rounded Rectangle 9"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C471A6" w:rsidRDefault="00C471A6" w:rsidP="003F7251">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2015 - This resource may be freely copied and distributed, as long as the OCR logo and this message remain intact and OCR is acknowledged as the originator of this work.</w:t>
                            </w:r>
                          </w:p>
                          <w:p w:rsidR="00C471A6" w:rsidRDefault="00C471A6" w:rsidP="003F7251">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C471A6" w:rsidRPr="00580794" w:rsidRDefault="00C471A6" w:rsidP="003F7251">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4"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9" o:spid="_x0000_s1027"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45.9pt;margin-top:678pt;width:504.7pt;height:93.6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" fillcolor="#d8d8d8" stroked="f" strokeweight="2pt">
                <v:textbox>
                  <w:txbxContent>
                    <w:p w:rsidR="00C471A6" w:rsidRDefault="00C471A6" w:rsidP="003F7251">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2015 - This resource may be freely copied and distributed, as long as the OCR logo and this message remain intact and OCR is acknowledged as the originator of this work.</w:t>
                      </w:r>
                    </w:p>
                    <w:p w:rsidR="00C471A6" w:rsidRDefault="00C471A6" w:rsidP="003F7251">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C471A6" w:rsidRPr="00580794" w:rsidRDefault="00C471A6" w:rsidP="003F7251">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5" w:history="1">
                        <w:r>
                          <w:rPr>
                            <w:rStyle w:val="Hyperlink"/>
                            <w:rFonts w:cs="Arial"/>
                            <w:sz w:val="12"/>
                            <w:szCs w:val="12"/>
                            <w:lang w:eastAsia="en-GB"/>
                          </w:rPr>
                          <w:t>resources.feedback@ocr.org.uk</w:t>
                        </w:r>
                      </w:hyperlink>
                    </w:p>
                  </w:txbxContent>
                </v:textbox>
                <w10:wrap anchorx="margin"/>
              </v:roundrect>
            </w:pict>
          </mc:Fallback>
        </mc:AlternateContent>
      </w:r>
      <w:r w:rsidR="002E63EB">
        <w:rPr>
          <w:noProof/>
          <w:lang w:eastAsia="en-GB"/>
        </w:rPr>
        <mc:AlternateContent>
          <mc:Choice Requires="wps">
            <w:drawing>
              <wp:anchor distT="0" distB="0" distL="114300" distR="114300" simplePos="0" relativeHeight="251659264" behindDoc="0" locked="0" layoutInCell="1" allowOverlap="1" wp14:anchorId="349F3757" wp14:editId="5B1ACD6F">
                <wp:simplePos x="0" y="0"/>
                <wp:positionH relativeFrom="column">
                  <wp:posOffset>686435</wp:posOffset>
                </wp:positionH>
                <wp:positionV relativeFrom="paragraph">
                  <wp:posOffset>8754110</wp:posOffset>
                </wp:positionV>
                <wp:extent cx="6409690" cy="1189355"/>
                <wp:effectExtent l="635" t="635" r="0" b="635"/>
                <wp:wrapNone/>
                <wp:docPr id="7" name="Rounded Rectangle 7"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E63EB" w:rsidRDefault="002E63EB" w:rsidP="003A20D7">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6"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7" o:spid="_x0000_s1028"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54.05pt;margin-top:689.3pt;width:504.7pt;height:9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" fillcolor="#d8d8d8" stroked="f" strokeweight="2pt">
                <v:textbox>
                  <w:txbxContent>
                    <w:p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E63EB" w:rsidRDefault="002E63EB" w:rsidP="003A20D7">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7" w:history="1">
                        <w:r>
                          <w:rPr>
                            <w:rStyle w:val="Hyperlink"/>
                            <w:rFonts w:cs="Arial"/>
                            <w:sz w:val="12"/>
                            <w:szCs w:val="12"/>
                            <w:lang w:eastAsia="en-GB"/>
                          </w:rPr>
                          <w:t>resources.feedback@ocr.org.uk</w:t>
                        </w:r>
                      </w:hyperlink>
                    </w:p>
                  </w:txbxContent>
                </v:textbox>
              </v:roundrect>
            </w:pict>
          </mc:Fallback>
        </mc:AlternateContent>
      </w:r>
      <w:r w:rsidR="002E63EB">
        <w:rPr>
          <w:noProof/>
          <w:lang w:eastAsia="en-GB"/>
        </w:rPr>
        <mc:AlternateContent>
          <mc:Choice Requires="wps">
            <w:drawing>
              <wp:anchor distT="0" distB="0" distL="114300" distR="114300" simplePos="0" relativeHeight="251658240" behindDoc="0" locked="0" layoutInCell="1" allowOverlap="1" wp14:anchorId="2E480A72" wp14:editId="1CC57934">
                <wp:simplePos x="0" y="0"/>
                <wp:positionH relativeFrom="column">
                  <wp:posOffset>767080</wp:posOffset>
                </wp:positionH>
                <wp:positionV relativeFrom="paragraph">
                  <wp:posOffset>8010525</wp:posOffset>
                </wp:positionV>
                <wp:extent cx="6281420" cy="67373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rsidR="002E63EB" w:rsidRPr="00685A49" w:rsidRDefault="002E63EB" w:rsidP="003A20D7">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8" w:history="1">
                              <w:r w:rsidRPr="001A1B64">
                                <w:rPr>
                                  <w:rStyle w:val="Hyperlink"/>
                                  <w:rFonts w:cs="Arial"/>
                                  <w:sz w:val="16"/>
                                  <w:szCs w:val="16"/>
                                </w:rPr>
                                <w:t>Like</w:t>
                              </w:r>
                            </w:hyperlink>
                            <w:r>
                              <w:rPr>
                                <w:rFonts w:cs="Arial"/>
                                <w:sz w:val="16"/>
                                <w:szCs w:val="16"/>
                              </w:rPr>
                              <w:t>’ or ‘</w:t>
                            </w:r>
                            <w:hyperlink r:id="rId19"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20" w:history="1">
                              <w:r w:rsidRPr="001A1B64">
                                <w:rPr>
                                  <w:rStyle w:val="Hyperlink"/>
                                  <w:rFonts w:cs="Arial"/>
                                  <w:sz w:val="16"/>
                                  <w:szCs w:val="16"/>
                                </w:rPr>
                                <w:t>www.ocr.org.uk/expression-of-interest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9" type="#_x0000_t202" style="position:absolute;margin-left:60.4pt;margin-top:630.75pt;width:494.6pt;height:53.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" filled="f" stroked="f">
                <v:textbox>
                  <w:txbxContent>
                    <w:p w:rsidR="002E63EB" w:rsidRPr="00685A49" w:rsidRDefault="002E63EB" w:rsidP="003A20D7">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21" w:history="1">
                        <w:r w:rsidRPr="001A1B64">
                          <w:rPr>
                            <w:rStyle w:val="Hyperlink"/>
                            <w:rFonts w:cs="Arial"/>
                            <w:sz w:val="16"/>
                            <w:szCs w:val="16"/>
                          </w:rPr>
                          <w:t>Like</w:t>
                        </w:r>
                      </w:hyperlink>
                      <w:r>
                        <w:rPr>
                          <w:rFonts w:cs="Arial"/>
                          <w:sz w:val="16"/>
                          <w:szCs w:val="16"/>
                        </w:rPr>
                        <w:t>’ or ‘</w:t>
                      </w:r>
                      <w:hyperlink r:id="rId22"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23" w:history="1">
                        <w:r w:rsidRPr="001A1B64">
                          <w:rPr>
                            <w:rStyle w:val="Hyperlink"/>
                            <w:rFonts w:cs="Arial"/>
                            <w:sz w:val="16"/>
                            <w:szCs w:val="16"/>
                          </w:rPr>
                          <w:t>www.ocr.org.uk/expression-of-interest</w:t>
                        </w:r>
                      </w:hyperlink>
                    </w:p>
                  </w:txbxContent>
                </v:textbox>
              </v:shape>
            </w:pict>
          </mc:Fallback>
        </mc:AlternateContent>
      </w:r>
    </w:p>
    <w:sectPr w:rsidR="002E63EB" w:rsidRPr="002E63EB" w:rsidSect="00C7276D">
      <w:headerReference w:type="default" r:id="rId24"/>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11BF" w:rsidRPr="0051446F" w:rsidRDefault="008611BF" w:rsidP="008611BF">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C471A6">
      <w:rPr>
        <w:noProof/>
        <w:sz w:val="16"/>
        <w:szCs w:val="16"/>
      </w:rPr>
      <w:t>3</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62DE1551" wp14:editId="7CE4B590">
          <wp:simplePos x="0" y="0"/>
          <wp:positionH relativeFrom="column">
            <wp:posOffset>-281940</wp:posOffset>
          </wp:positionH>
          <wp:positionV relativeFrom="paragraph">
            <wp:posOffset>-450215</wp:posOffset>
          </wp:positionV>
          <wp:extent cx="7124400" cy="1015200"/>
          <wp:effectExtent l="0" t="0" r="635" b="0"/>
          <wp:wrapTight wrapText="bothSides">
            <wp:wrapPolygon edited="0">
              <wp:start x="0" y="0"/>
              <wp:lineTo x="0" y="21086"/>
              <wp:lineTo x="21544" y="21086"/>
              <wp:lineTo x="21544"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400" cy="1015200"/>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6D166027" wp14:editId="0E73A857">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276D" w:rsidRDefault="00C7276D" w:rsidP="00D21C92">
    <w:pPr>
      <w:pStyle w:val="Header"/>
    </w:pPr>
    <w:r>
      <w:rPr>
        <w:noProof/>
        <w:lang w:eastAsia="en-GB"/>
      </w:rPr>
      <w:drawing>
        <wp:anchor distT="0" distB="0" distL="114300" distR="114300" simplePos="0" relativeHeight="251662336" behindDoc="1" locked="0" layoutInCell="1" allowOverlap="1">
          <wp:simplePos x="0" y="0"/>
          <wp:positionH relativeFrom="column">
            <wp:posOffset>-281940</wp:posOffset>
          </wp:positionH>
          <wp:positionV relativeFrom="paragraph">
            <wp:posOffset>-450215</wp:posOffset>
          </wp:positionV>
          <wp:extent cx="7124700" cy="1017270"/>
          <wp:effectExtent l="0" t="0" r="0" b="0"/>
          <wp:wrapTight wrapText="bothSides">
            <wp:wrapPolygon edited="0">
              <wp:start x="0" y="0"/>
              <wp:lineTo x="0" y="21034"/>
              <wp:lineTo x="21542" y="21034"/>
              <wp:lineTo x="21542" y="0"/>
              <wp:lineTo x="0" y="0"/>
            </wp:wrapPolygon>
          </wp:wrapTight>
          <wp:docPr id="4" name="Picture 4"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5315D076" wp14:editId="06EB1B7B">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70349A6"/>
    <w:multiLevelType w:val="hybridMultilevel"/>
    <w:tmpl w:val="E95871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7116907"/>
    <w:multiLevelType w:val="hybridMultilevel"/>
    <w:tmpl w:val="ED3E0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0"/>
  </w:num>
  <w:num w:numId="3">
    <w:abstractNumId w:val="9"/>
  </w:num>
  <w:num w:numId="4">
    <w:abstractNumId w:val="7"/>
  </w:num>
  <w:num w:numId="5">
    <w:abstractNumId w:val="8"/>
  </w:num>
  <w:num w:numId="6">
    <w:abstractNumId w:val="1"/>
  </w:num>
  <w:num w:numId="7">
    <w:abstractNumId w:val="4"/>
  </w:num>
  <w:num w:numId="8">
    <w:abstractNumId w:val="2"/>
  </w:num>
  <w:num w:numId="9">
    <w:abstractNumId w:val="6"/>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023D2"/>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80D19"/>
    <w:rsid w:val="002B5830"/>
    <w:rsid w:val="002D5CB2"/>
    <w:rsid w:val="002D6A1F"/>
    <w:rsid w:val="002E63EB"/>
    <w:rsid w:val="002F2E8A"/>
    <w:rsid w:val="003207F7"/>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D3C21"/>
    <w:rsid w:val="004F411A"/>
    <w:rsid w:val="00513A44"/>
    <w:rsid w:val="0051446F"/>
    <w:rsid w:val="00551083"/>
    <w:rsid w:val="0058629A"/>
    <w:rsid w:val="005960DC"/>
    <w:rsid w:val="005B2ABD"/>
    <w:rsid w:val="00651168"/>
    <w:rsid w:val="006552B3"/>
    <w:rsid w:val="006B143C"/>
    <w:rsid w:val="006C6A13"/>
    <w:rsid w:val="006D1D6F"/>
    <w:rsid w:val="006F7AE7"/>
    <w:rsid w:val="00713E33"/>
    <w:rsid w:val="007252E0"/>
    <w:rsid w:val="0073255D"/>
    <w:rsid w:val="00760CEC"/>
    <w:rsid w:val="00794BE4"/>
    <w:rsid w:val="007953E7"/>
    <w:rsid w:val="007B5519"/>
    <w:rsid w:val="007B7752"/>
    <w:rsid w:val="007C25E5"/>
    <w:rsid w:val="007D2FBA"/>
    <w:rsid w:val="007E6950"/>
    <w:rsid w:val="0080634B"/>
    <w:rsid w:val="008064FC"/>
    <w:rsid w:val="008138FC"/>
    <w:rsid w:val="008324A5"/>
    <w:rsid w:val="0084029E"/>
    <w:rsid w:val="008611BF"/>
    <w:rsid w:val="00863C0D"/>
    <w:rsid w:val="008A1151"/>
    <w:rsid w:val="008D375F"/>
    <w:rsid w:val="008D7F7D"/>
    <w:rsid w:val="008E6607"/>
    <w:rsid w:val="00906EBD"/>
    <w:rsid w:val="00914464"/>
    <w:rsid w:val="0092432F"/>
    <w:rsid w:val="00937FF3"/>
    <w:rsid w:val="0095139A"/>
    <w:rsid w:val="00955778"/>
    <w:rsid w:val="009A013A"/>
    <w:rsid w:val="009A334A"/>
    <w:rsid w:val="009A5976"/>
    <w:rsid w:val="009B0118"/>
    <w:rsid w:val="009C3F8F"/>
    <w:rsid w:val="009D271C"/>
    <w:rsid w:val="00A422E6"/>
    <w:rsid w:val="00A9403B"/>
    <w:rsid w:val="00AB227F"/>
    <w:rsid w:val="00AB7712"/>
    <w:rsid w:val="00AD249B"/>
    <w:rsid w:val="00B21CDC"/>
    <w:rsid w:val="00B21FFC"/>
    <w:rsid w:val="00B60FC9"/>
    <w:rsid w:val="00B90F43"/>
    <w:rsid w:val="00BA2002"/>
    <w:rsid w:val="00C00BA7"/>
    <w:rsid w:val="00C1756C"/>
    <w:rsid w:val="00C231CB"/>
    <w:rsid w:val="00C471A6"/>
    <w:rsid w:val="00C50395"/>
    <w:rsid w:val="00C7276D"/>
    <w:rsid w:val="00C851E2"/>
    <w:rsid w:val="00CA4837"/>
    <w:rsid w:val="00CA78A1"/>
    <w:rsid w:val="00D04336"/>
    <w:rsid w:val="00D07A13"/>
    <w:rsid w:val="00D21C92"/>
    <w:rsid w:val="00D36F89"/>
    <w:rsid w:val="00D47327"/>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A600E"/>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92432F"/>
    <w:pPr>
      <w:keepNext/>
      <w:keepLines/>
      <w:spacing w:before="240" w:after="0"/>
      <w:outlineLvl w:val="0"/>
    </w:pPr>
    <w:rPr>
      <w:rFonts w:eastAsia="Times New Roman"/>
      <w:b/>
      <w:bCs/>
      <w:color w:val="7CCFDB"/>
      <w:sz w:val="40"/>
      <w:szCs w:val="28"/>
    </w:rPr>
  </w:style>
  <w:style w:type="paragraph" w:styleId="Heading2">
    <w:name w:val="heading 2"/>
    <w:basedOn w:val="Normal"/>
    <w:next w:val="Normal"/>
    <w:link w:val="Heading2Char"/>
    <w:uiPriority w:val="9"/>
    <w:unhideWhenUsed/>
    <w:qFormat/>
    <w:rsid w:val="00D07A13"/>
    <w:pPr>
      <w:keepNext/>
      <w:keepLines/>
      <w:spacing w:before="200" w:after="0"/>
      <w:outlineLvl w:val="1"/>
    </w:pPr>
    <w:rPr>
      <w:rFonts w:eastAsia="Times New Roman"/>
      <w:b/>
      <w:bCs/>
      <w:color w:val="7CCFDB"/>
      <w:sz w:val="32"/>
      <w:szCs w:val="26"/>
    </w:rPr>
  </w:style>
  <w:style w:type="paragraph" w:styleId="Heading3">
    <w:name w:val="heading 3"/>
    <w:basedOn w:val="Normal"/>
    <w:next w:val="Normal"/>
    <w:link w:val="Heading3Char"/>
    <w:uiPriority w:val="9"/>
    <w:unhideWhenUsed/>
    <w:qFormat/>
    <w:rsid w:val="00D07A13"/>
    <w:pPr>
      <w:keepNext/>
      <w:keepLines/>
      <w:spacing w:before="200" w:after="0" w:line="360" w:lineRule="auto"/>
      <w:outlineLvl w:val="2"/>
    </w:pPr>
    <w:rPr>
      <w:rFonts w:eastAsia="Times New Roman"/>
      <w:b/>
      <w:bCs/>
      <w:color w:val="7CCFD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92432F"/>
    <w:rPr>
      <w:rFonts w:ascii="Arial" w:eastAsia="Times New Roman" w:hAnsi="Arial"/>
      <w:b/>
      <w:bCs/>
      <w:color w:val="7CCFDB"/>
      <w:sz w:val="40"/>
      <w:szCs w:val="28"/>
      <w:lang w:eastAsia="en-US"/>
    </w:rPr>
  </w:style>
  <w:style w:type="character" w:customStyle="1" w:styleId="Heading2Char">
    <w:name w:val="Heading 2 Char"/>
    <w:link w:val="Heading2"/>
    <w:uiPriority w:val="9"/>
    <w:rsid w:val="00D07A13"/>
    <w:rPr>
      <w:rFonts w:ascii="Arial" w:eastAsia="Times New Roman" w:hAnsi="Arial"/>
      <w:b/>
      <w:bCs/>
      <w:color w:val="7CCFDB"/>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D07A13"/>
    <w:rPr>
      <w:rFonts w:ascii="Arial" w:eastAsia="Times New Roman" w:hAnsi="Arial"/>
      <w:b/>
      <w:bCs/>
      <w:color w:val="7CCFDB"/>
      <w:sz w:val="22"/>
      <w:szCs w:val="22"/>
      <w:lang w:eastAsia="en-US"/>
    </w:rPr>
  </w:style>
  <w:style w:type="character" w:styleId="Hyperlink">
    <w:name w:val="Hyperlink"/>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92432F"/>
    <w:pPr>
      <w:keepNext/>
      <w:keepLines/>
      <w:spacing w:before="240" w:after="0"/>
      <w:outlineLvl w:val="0"/>
    </w:pPr>
    <w:rPr>
      <w:rFonts w:eastAsia="Times New Roman"/>
      <w:b/>
      <w:bCs/>
      <w:color w:val="7CCFDB"/>
      <w:sz w:val="40"/>
      <w:szCs w:val="28"/>
    </w:rPr>
  </w:style>
  <w:style w:type="paragraph" w:styleId="Heading2">
    <w:name w:val="heading 2"/>
    <w:basedOn w:val="Normal"/>
    <w:next w:val="Normal"/>
    <w:link w:val="Heading2Char"/>
    <w:uiPriority w:val="9"/>
    <w:unhideWhenUsed/>
    <w:qFormat/>
    <w:rsid w:val="00D07A13"/>
    <w:pPr>
      <w:keepNext/>
      <w:keepLines/>
      <w:spacing w:before="200" w:after="0"/>
      <w:outlineLvl w:val="1"/>
    </w:pPr>
    <w:rPr>
      <w:rFonts w:eastAsia="Times New Roman"/>
      <w:b/>
      <w:bCs/>
      <w:color w:val="7CCFDB"/>
      <w:sz w:val="32"/>
      <w:szCs w:val="26"/>
    </w:rPr>
  </w:style>
  <w:style w:type="paragraph" w:styleId="Heading3">
    <w:name w:val="heading 3"/>
    <w:basedOn w:val="Normal"/>
    <w:next w:val="Normal"/>
    <w:link w:val="Heading3Char"/>
    <w:uiPriority w:val="9"/>
    <w:unhideWhenUsed/>
    <w:qFormat/>
    <w:rsid w:val="00D07A13"/>
    <w:pPr>
      <w:keepNext/>
      <w:keepLines/>
      <w:spacing w:before="200" w:after="0" w:line="360" w:lineRule="auto"/>
      <w:outlineLvl w:val="2"/>
    </w:pPr>
    <w:rPr>
      <w:rFonts w:eastAsia="Times New Roman"/>
      <w:b/>
      <w:bCs/>
      <w:color w:val="7CCFD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92432F"/>
    <w:rPr>
      <w:rFonts w:ascii="Arial" w:eastAsia="Times New Roman" w:hAnsi="Arial"/>
      <w:b/>
      <w:bCs/>
      <w:color w:val="7CCFDB"/>
      <w:sz w:val="40"/>
      <w:szCs w:val="28"/>
      <w:lang w:eastAsia="en-US"/>
    </w:rPr>
  </w:style>
  <w:style w:type="character" w:customStyle="1" w:styleId="Heading2Char">
    <w:name w:val="Heading 2 Char"/>
    <w:link w:val="Heading2"/>
    <w:uiPriority w:val="9"/>
    <w:rsid w:val="00D07A13"/>
    <w:rPr>
      <w:rFonts w:ascii="Arial" w:eastAsia="Times New Roman" w:hAnsi="Arial"/>
      <w:b/>
      <w:bCs/>
      <w:color w:val="7CCFDB"/>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D07A13"/>
    <w:rPr>
      <w:rFonts w:ascii="Arial" w:eastAsia="Times New Roman" w:hAnsi="Arial"/>
      <w:b/>
      <w:bCs/>
      <w:color w:val="7CCFDB"/>
      <w:sz w:val="22"/>
      <w:szCs w:val="22"/>
      <w:lang w:eastAsia="en-US"/>
    </w:rPr>
  </w:style>
  <w:style w:type="character" w:styleId="Hyperlink">
    <w:name w:val="Hyperlink"/>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resources.feedback@ocr.org.uk" TargetMode="External"/><Relationship Id="rId18" Type="http://schemas.openxmlformats.org/officeDocument/2006/relationships/hyperlink" Target="mailto:resources.feedback@ocr.org.uk?subject=I%20liked%20this%20GCSE%20(9-1)%20Computer%20Science%20Resource%20Link"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resources.feedback@ocr.org.uk?subject=I%20liked%20this%20GCSE%20(9-1)%20Computer%20Science%20Resource%20Link" TargetMode="Externa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17" Type="http://schemas.openxmlformats.org/officeDocument/2006/relationships/hyperlink" Target="mailto:resources.feedback@ocr.org.uk"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resources.feedback@ocr.org.uk" TargetMode="External"/><Relationship Id="rId20" Type="http://schemas.openxmlformats.org/officeDocument/2006/relationships/hyperlink" Target="http://www.ocr.org.uk/expression-of-interes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mailto:resources.feedback@ocr.org.uk" TargetMode="External"/><Relationship Id="rId23" Type="http://schemas.openxmlformats.org/officeDocument/2006/relationships/hyperlink" Target="http://www.ocr.org.uk/expression-of-interest" TargetMode="External"/><Relationship Id="rId10" Type="http://schemas.openxmlformats.org/officeDocument/2006/relationships/header" Target="header1.xml"/><Relationship Id="rId19" Type="http://schemas.openxmlformats.org/officeDocument/2006/relationships/hyperlink" Target="mailto:resources.feedback@ocr.org.uk?subject=I%20disliked%20this%20GCSE%20(9-1)%20Computer%20Science%20Resource%20Link"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resources.feedback@ocr.org.uk" TargetMode="External"/><Relationship Id="rId22" Type="http://schemas.openxmlformats.org/officeDocument/2006/relationships/hyperlink" Target="mailto:resources.feedback@ocr.org.uk?subject=I%20disliked%20this%20GCSE%20(9-1)%20Computer%20Science%20Resource%20Link"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E48325-45DD-4423-865C-2FC7FD1927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179</Words>
  <Characters>1022</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1199</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6</cp:revision>
  <cp:lastPrinted>2016-01-08T13:25:00Z</cp:lastPrinted>
  <dcterms:created xsi:type="dcterms:W3CDTF">2016-04-08T10:59:00Z</dcterms:created>
  <dcterms:modified xsi:type="dcterms:W3CDTF">2016-04-11T09:16:00Z</dcterms:modified>
</cp:coreProperties>
</file>